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36935" w14:textId="77777777" w:rsidR="00A85602" w:rsidRPr="000E3C94" w:rsidRDefault="007831C2" w:rsidP="000E3C94">
      <w:pPr>
        <w:pStyle w:val="Titel"/>
        <w:jc w:val="left"/>
        <w:rPr>
          <w:rFonts w:ascii="Arial" w:hAnsi="Arial" w:cs="Arial"/>
        </w:rPr>
      </w:pPr>
      <w:r w:rsidRPr="000E3C94">
        <w:rPr>
          <w:rFonts w:ascii="Arial" w:hAnsi="Arial" w:cs="Arial"/>
        </w:rPr>
        <w:t>Built-in bain-marie BME 1/1</w:t>
      </w:r>
    </w:p>
    <w:p w14:paraId="0A47C78F" w14:textId="77777777" w:rsidR="00A85602" w:rsidRDefault="00A85602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EBF805A" w14:textId="77777777" w:rsidR="00A85602" w:rsidRDefault="007831C2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Dimensions</w:t>
      </w:r>
    </w:p>
    <w:p w14:paraId="13AC00DF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48AA2E5F" w14:textId="77777777" w:rsidR="00A85602" w:rsidRDefault="007831C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Exterior dimensions:</w:t>
      </w:r>
    </w:p>
    <w:p w14:paraId="43C1D7AA" w14:textId="77777777" w:rsidR="00A85602" w:rsidRDefault="007831C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Length: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371 mm</w:t>
      </w:r>
    </w:p>
    <w:p w14:paraId="7E7B76D6" w14:textId="77777777" w:rsidR="00A85602" w:rsidRDefault="007831C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576 mm</w:t>
      </w:r>
    </w:p>
    <w:p w14:paraId="618AE707" w14:textId="77777777" w:rsidR="00A85602" w:rsidRDefault="007831C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250 mm</w:t>
      </w:r>
    </w:p>
    <w:p w14:paraId="28CDD7FA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7BE362E4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5D55B332" w14:textId="77777777" w:rsidR="00A85602" w:rsidRDefault="007831C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Design:</w:t>
      </w:r>
    </w:p>
    <w:p w14:paraId="3BC8746F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1427960D" w14:textId="77777777" w:rsidR="00174C94" w:rsidRDefault="007831C2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The BME 1/1 is fitted into Resopal top surfaces or similar and is supplied with corresponding securing elements. The well is made completely of stainless steel. The seamlessly deep-drawn well can be heated when wet or dry and features an all-round slosh guard.  Embossments in the base section ensure optimal stability. The base features a ½" drain fitting. The heating well is fitted beneath. The well is electrically wired with a connection for an external switch element with an indicator light and thermostat.</w:t>
      </w:r>
    </w:p>
    <w:p w14:paraId="4DB42E63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1464789D" w14:textId="77777777" w:rsidR="007A757C" w:rsidRPr="007A757C" w:rsidRDefault="007831C2" w:rsidP="007A757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Accessories/options</w:t>
      </w:r>
    </w:p>
    <w:p w14:paraId="6D73E10B" w14:textId="77777777" w:rsidR="007A757C" w:rsidRDefault="007A757C">
      <w:pPr>
        <w:suppressAutoHyphens/>
        <w:ind w:right="454"/>
        <w:rPr>
          <w:rFonts w:ascii="Arial" w:hAnsi="Arial"/>
        </w:rPr>
      </w:pPr>
    </w:p>
    <w:p w14:paraId="118D642D" w14:textId="77777777" w:rsidR="007A757C" w:rsidRDefault="007831C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Ball valve, Art. 098215</w:t>
      </w:r>
    </w:p>
    <w:p w14:paraId="7848CB84" w14:textId="77777777" w:rsidR="00DB4DB9" w:rsidRDefault="007831C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Additional insulation housing</w:t>
      </w:r>
    </w:p>
    <w:p w14:paraId="1BB4777F" w14:textId="77777777" w:rsidR="007A757C" w:rsidRDefault="007A757C">
      <w:pPr>
        <w:suppressAutoHyphens/>
        <w:ind w:right="454"/>
        <w:rPr>
          <w:rFonts w:ascii="Arial" w:hAnsi="Arial"/>
        </w:rPr>
      </w:pPr>
    </w:p>
    <w:p w14:paraId="75591661" w14:textId="77777777" w:rsidR="00A85602" w:rsidRDefault="007831C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Technical data:</w:t>
      </w:r>
    </w:p>
    <w:p w14:paraId="75BC7FDF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5B8278EF" w14:textId="77777777" w:rsidR="006D36A8" w:rsidRPr="006D36A8" w:rsidRDefault="007831C2" w:rsidP="006D36A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37664A75" w14:textId="77777777" w:rsidR="006D36A8" w:rsidRPr="006D36A8" w:rsidRDefault="007831C2" w:rsidP="006D36A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 heat-retaining wells</w:t>
      </w:r>
    </w:p>
    <w:p w14:paraId="6A4337FA" w14:textId="77777777" w:rsidR="006D36A8" w:rsidRPr="006D36A8" w:rsidRDefault="007831C2" w:rsidP="00A1346D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Heat-retaining </w:t>
      </w:r>
      <w:r w:rsidR="00A1346D">
        <w:rPr>
          <w:rFonts w:ascii="Arial" w:hAnsi="Arial"/>
        </w:rPr>
        <w:br/>
      </w:r>
      <w:r>
        <w:rPr>
          <w:rFonts w:ascii="Arial" w:hAnsi="Arial"/>
        </w:rPr>
        <w:t>wells:</w:t>
      </w:r>
      <w:r w:rsidR="00A1346D">
        <w:rPr>
          <w:rFonts w:ascii="Arial" w:hAnsi="Arial"/>
        </w:rPr>
        <w:tab/>
      </w:r>
      <w:r w:rsidR="00A1346D">
        <w:rPr>
          <w:rFonts w:ascii="Arial" w:hAnsi="Arial"/>
        </w:rPr>
        <w:tab/>
      </w:r>
      <w:r w:rsidR="00A1346D">
        <w:rPr>
          <w:rFonts w:ascii="Arial" w:hAnsi="Arial"/>
        </w:rPr>
        <w:tab/>
      </w:r>
      <w:r w:rsidR="000E3C94">
        <w:rPr>
          <w:rFonts w:ascii="Arial" w:hAnsi="Arial"/>
        </w:rPr>
        <w:t>f</w:t>
      </w:r>
      <w:r>
        <w:rPr>
          <w:rFonts w:ascii="Arial" w:hAnsi="Arial"/>
        </w:rPr>
        <w:t>or GN 1/1 or its subdivisions</w:t>
      </w:r>
    </w:p>
    <w:p w14:paraId="2FC76AFB" w14:textId="77777777" w:rsidR="006D36A8" w:rsidRPr="006D36A8" w:rsidRDefault="007831C2" w:rsidP="006D36A8">
      <w:pPr>
        <w:suppressAutoHyphens/>
        <w:ind w:left="2160" w:right="454"/>
        <w:rPr>
          <w:rFonts w:ascii="Arial" w:hAnsi="Arial"/>
        </w:rPr>
      </w:pPr>
      <w:r>
        <w:rPr>
          <w:rFonts w:ascii="Arial" w:hAnsi="Arial"/>
        </w:rPr>
        <w:t xml:space="preserve">Temperature adjustable between +30 °C and +110 °C </w:t>
      </w:r>
    </w:p>
    <w:p w14:paraId="105FEE03" w14:textId="77777777" w:rsidR="00A85602" w:rsidRDefault="007831C2" w:rsidP="006D36A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>230 V/50 Hz/0.7 kW</w:t>
      </w:r>
    </w:p>
    <w:p w14:paraId="4B3A9FDD" w14:textId="77777777" w:rsidR="008D4F66" w:rsidRDefault="007831C2" w:rsidP="006D36A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Drain:</w:t>
      </w:r>
      <w:r w:rsidR="00A1346D">
        <w:rPr>
          <w:rFonts w:ascii="Arial" w:hAnsi="Arial"/>
        </w:rPr>
        <w:tab/>
      </w:r>
      <w:r w:rsidR="00A1346D">
        <w:rPr>
          <w:rFonts w:ascii="Arial" w:hAnsi="Arial"/>
        </w:rPr>
        <w:tab/>
      </w:r>
      <w:r>
        <w:rPr>
          <w:rFonts w:ascii="Arial" w:hAnsi="Arial"/>
        </w:rPr>
        <w:tab/>
        <w:t>½"</w:t>
      </w:r>
    </w:p>
    <w:p w14:paraId="2313B2A9" w14:textId="77777777" w:rsidR="00A85602" w:rsidRDefault="00A85602">
      <w:pPr>
        <w:suppressAutoHyphens/>
        <w:ind w:right="454"/>
        <w:rPr>
          <w:rFonts w:ascii="Arial" w:hAnsi="Arial"/>
        </w:rPr>
      </w:pPr>
    </w:p>
    <w:p w14:paraId="45B9BAE9" w14:textId="77777777" w:rsidR="00A85602" w:rsidRPr="00174C94" w:rsidRDefault="007831C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Make:</w:t>
      </w:r>
    </w:p>
    <w:p w14:paraId="01445B5C" w14:textId="77777777" w:rsidR="00A85602" w:rsidRPr="00174C94" w:rsidRDefault="00A85602">
      <w:pPr>
        <w:suppressAutoHyphens/>
        <w:ind w:right="454"/>
        <w:rPr>
          <w:rFonts w:ascii="Arial" w:hAnsi="Arial"/>
          <w:b/>
          <w:lang w:val="nl-NL"/>
        </w:rPr>
      </w:pPr>
    </w:p>
    <w:p w14:paraId="36717C50" w14:textId="77777777" w:rsidR="00A85602" w:rsidRPr="00174C94" w:rsidRDefault="007831C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 w:rsidR="00E34797" w:rsidRPr="00E34797">
        <w:rPr>
          <w:rFonts w:ascii="Arial" w:hAnsi="Arial"/>
        </w:rPr>
        <w:t>B.PRO</w:t>
      </w:r>
    </w:p>
    <w:p w14:paraId="3ABAE321" w14:textId="77777777" w:rsidR="00A85602" w:rsidRPr="00174C94" w:rsidRDefault="007831C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Model:</w:t>
      </w:r>
      <w:r>
        <w:rPr>
          <w:rFonts w:ascii="Arial" w:hAnsi="Arial"/>
        </w:rPr>
        <w:tab/>
        <w:t>BME 1/1</w:t>
      </w:r>
    </w:p>
    <w:p w14:paraId="2EA834AB" w14:textId="77777777" w:rsidR="00A85602" w:rsidRPr="00174C94" w:rsidRDefault="007831C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Order</w:t>
      </w:r>
      <w:r>
        <w:rPr>
          <w:rFonts w:ascii="Arial" w:hAnsi="Arial"/>
        </w:rPr>
        <w:noBreakHyphen/>
        <w:t>No.:</w:t>
      </w:r>
      <w:r>
        <w:rPr>
          <w:rFonts w:ascii="Arial" w:hAnsi="Arial"/>
        </w:rPr>
        <w:tab/>
        <w:t>566260</w:t>
      </w:r>
    </w:p>
    <w:sectPr w:rsidR="00A85602" w:rsidRPr="00174C9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1DF3" w14:textId="77777777" w:rsidR="00691B0D" w:rsidRDefault="00691B0D">
      <w:r>
        <w:separator/>
      </w:r>
    </w:p>
  </w:endnote>
  <w:endnote w:type="continuationSeparator" w:id="0">
    <w:p w14:paraId="0DCA6A55" w14:textId="77777777" w:rsidR="00691B0D" w:rsidRDefault="0069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E057" w14:textId="77777777" w:rsidR="00884FA8" w:rsidRDefault="007831C2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OR text</w:t>
    </w:r>
    <w:r w:rsidR="005C48FC"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>BME 1/1/ Version 1.0/ O. Müller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4922" w14:textId="77777777" w:rsidR="00691B0D" w:rsidRDefault="00691B0D">
      <w:r>
        <w:separator/>
      </w:r>
    </w:p>
  </w:footnote>
  <w:footnote w:type="continuationSeparator" w:id="0">
    <w:p w14:paraId="4910F36B" w14:textId="77777777" w:rsidR="00691B0D" w:rsidRDefault="00691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84"/>
    <w:rsid w:val="000E3C94"/>
    <w:rsid w:val="00174C94"/>
    <w:rsid w:val="001E6F49"/>
    <w:rsid w:val="00213536"/>
    <w:rsid w:val="00247F3B"/>
    <w:rsid w:val="00265A18"/>
    <w:rsid w:val="00277966"/>
    <w:rsid w:val="00362797"/>
    <w:rsid w:val="004C4338"/>
    <w:rsid w:val="0052114D"/>
    <w:rsid w:val="005A4F84"/>
    <w:rsid w:val="005C48FC"/>
    <w:rsid w:val="00637168"/>
    <w:rsid w:val="00680983"/>
    <w:rsid w:val="00691B0D"/>
    <w:rsid w:val="006C53F9"/>
    <w:rsid w:val="006D36A8"/>
    <w:rsid w:val="006D7D0E"/>
    <w:rsid w:val="007831C2"/>
    <w:rsid w:val="007A757C"/>
    <w:rsid w:val="00884FA8"/>
    <w:rsid w:val="008D4F66"/>
    <w:rsid w:val="00992EA4"/>
    <w:rsid w:val="00A1346D"/>
    <w:rsid w:val="00A85602"/>
    <w:rsid w:val="00B37BC7"/>
    <w:rsid w:val="00BD524F"/>
    <w:rsid w:val="00C17707"/>
    <w:rsid w:val="00DB4DB9"/>
    <w:rsid w:val="00E34797"/>
    <w:rsid w:val="00F0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2099FEB"/>
  <w15:chartTrackingRefBased/>
  <w15:docId w15:val="{B394FF78-7F1F-474B-B391-0D20EE2F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paragraph" w:styleId="berschrift3">
    <w:name w:val="heading 3"/>
    <w:basedOn w:val="Standard"/>
    <w:next w:val="Standard"/>
    <w:link w:val="berschrift3Zchn"/>
    <w:qFormat/>
    <w:rsid w:val="007A75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character" w:customStyle="1" w:styleId="berschrift3Zchn">
    <w:name w:val="Überschrift 3 Zchn"/>
    <w:link w:val="berschrift3"/>
    <w:semiHidden/>
    <w:rsid w:val="007A757C"/>
    <w:rPr>
      <w:rFonts w:ascii="Cambria" w:eastAsia="Times New Roman" w:hAnsi="Cambria" w:cs="Times New Roman"/>
      <w:b/>
      <w:bCs/>
      <w:sz w:val="26"/>
      <w:szCs w:val="26"/>
    </w:rPr>
  </w:style>
  <w:style w:type="paragraph" w:styleId="Titel">
    <w:name w:val="Title"/>
    <w:basedOn w:val="Standard"/>
    <w:next w:val="Standard"/>
    <w:link w:val="TitelZchn"/>
    <w:qFormat/>
    <w:rsid w:val="00A1346D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A1346D"/>
    <w:rPr>
      <w:rFonts w:ascii="Cambria" w:eastAsia="SimSun" w:hAnsi="Cambria" w:cs="Times New Roman"/>
      <w:b/>
      <w:bCs/>
      <w:kern w:val="28"/>
      <w:sz w:val="32"/>
      <w:szCs w:val="3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2021-09-25T14:11:00Z</dcterms:created>
  <dcterms:modified xsi:type="dcterms:W3CDTF">2021-09-25T14:11:00Z</dcterms:modified>
</cp:coreProperties>
</file>